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0" w:rsidRPr="009A2BCB" w:rsidRDefault="004557A0" w:rsidP="00D83595">
      <w:pPr>
        <w:jc w:val="center"/>
        <w:rPr>
          <w:rFonts w:ascii="Arial Narrow" w:hAnsi="Arial Narrow" w:cs="Arial"/>
          <w:sz w:val="20"/>
          <w:szCs w:val="20"/>
        </w:rPr>
      </w:pPr>
      <w:r w:rsidRPr="009A2BCB">
        <w:rPr>
          <w:rFonts w:ascii="Arial Narrow" w:hAnsi="Arial Narrow" w:cs="Arial"/>
          <w:noProof/>
          <w:sz w:val="20"/>
          <w:szCs w:val="20"/>
        </w:rPr>
        <w:drawing>
          <wp:inline distT="0" distB="0" distL="0" distR="0">
            <wp:extent cx="3471334" cy="1027697"/>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gfmemiors.jpg"/>
                    <pic:cNvPicPr/>
                  </pic:nvPicPr>
                  <pic:blipFill>
                    <a:blip r:embed="rId4">
                      <a:extLst>
                        <a:ext uri="{28A0092B-C50C-407E-A947-70E740481C1C}">
                          <a14:useLocalDpi xmlns:a14="http://schemas.microsoft.com/office/drawing/2010/main" val="0"/>
                        </a:ext>
                      </a:extLst>
                    </a:blip>
                    <a:stretch>
                      <a:fillRect/>
                    </a:stretch>
                  </pic:blipFill>
                  <pic:spPr>
                    <a:xfrm>
                      <a:off x="0" y="0"/>
                      <a:ext cx="3556091" cy="1052790"/>
                    </a:xfrm>
                    <a:prstGeom prst="rect">
                      <a:avLst/>
                    </a:prstGeom>
                  </pic:spPr>
                </pic:pic>
              </a:graphicData>
            </a:graphic>
          </wp:inline>
        </w:drawing>
      </w:r>
    </w:p>
    <w:p w:rsidR="001D6375" w:rsidRPr="009A2BCB" w:rsidRDefault="001D6375" w:rsidP="001D6375">
      <w:pPr>
        <w:rPr>
          <w:rFonts w:ascii="Arial Narrow" w:hAnsi="Arial Narrow"/>
          <w:b/>
          <w:sz w:val="20"/>
          <w:szCs w:val="20"/>
        </w:rPr>
      </w:pPr>
      <w:r w:rsidRPr="009A2BCB">
        <w:rPr>
          <w:rFonts w:ascii="Arial Narrow" w:hAnsi="Arial Narrow"/>
          <w:sz w:val="20"/>
          <w:szCs w:val="20"/>
        </w:rPr>
        <w:t xml:space="preserve">B, David, </w:t>
      </w:r>
      <w:r w:rsidRPr="009A2BCB">
        <w:rPr>
          <w:rFonts w:ascii="Arial Narrow" w:hAnsi="Arial Narrow"/>
          <w:b/>
          <w:sz w:val="20"/>
          <w:szCs w:val="20"/>
        </w:rPr>
        <w:t>Epileptic</w:t>
      </w:r>
      <w:r w:rsidRPr="009A2BCB">
        <w:rPr>
          <w:rFonts w:ascii="Arial Narrow" w:hAnsi="Arial Narrow"/>
          <w:b/>
          <w:sz w:val="20"/>
          <w:szCs w:val="20"/>
        </w:rPr>
        <w:br/>
      </w:r>
      <w:r w:rsidRPr="009A2BCB">
        <w:rPr>
          <w:rFonts w:ascii="Arial Narrow" w:hAnsi="Arial Narrow"/>
          <w:sz w:val="20"/>
          <w:szCs w:val="20"/>
        </w:rPr>
        <w:t xml:space="preserve">David B. spent an idyllic early childhood in a small town near </w:t>
      </w:r>
      <w:proofErr w:type="spellStart"/>
      <w:r w:rsidRPr="009A2BCB">
        <w:rPr>
          <w:rFonts w:ascii="Arial Narrow" w:hAnsi="Arial Narrow"/>
          <w:sz w:val="20"/>
          <w:szCs w:val="20"/>
        </w:rPr>
        <w:t>Orléans</w:t>
      </w:r>
      <w:proofErr w:type="spellEnd"/>
      <w:r w:rsidRPr="009A2BCB">
        <w:rPr>
          <w:rFonts w:ascii="Arial Narrow" w:hAnsi="Arial Narrow"/>
          <w:sz w:val="20"/>
          <w:szCs w:val="20"/>
        </w:rPr>
        <w:t>, France, but the family's life changed abruptly when his big brother Jean-Christophe was struck with epilepsy at age eleven. In search of a cure, their parents dragged the family to acupuncturists and magnetic therapists, to mediums and macrobiotic communes, but every new cure ended in disappointment.</w:t>
      </w:r>
    </w:p>
    <w:p w:rsidR="001D6375" w:rsidRPr="009A2BCB" w:rsidRDefault="001D6375" w:rsidP="001D6375">
      <w:pPr>
        <w:rPr>
          <w:rFonts w:ascii="Arial Narrow" w:hAnsi="Arial Narrow"/>
          <w:sz w:val="20"/>
          <w:szCs w:val="20"/>
        </w:rPr>
      </w:pPr>
      <w:proofErr w:type="spellStart"/>
      <w:r w:rsidRPr="009A2BCB">
        <w:rPr>
          <w:rFonts w:ascii="Arial Narrow" w:hAnsi="Arial Narrow"/>
          <w:sz w:val="20"/>
          <w:szCs w:val="20"/>
        </w:rPr>
        <w:t>Bechdel</w:t>
      </w:r>
      <w:proofErr w:type="spellEnd"/>
      <w:r w:rsidRPr="009A2BCB">
        <w:rPr>
          <w:rFonts w:ascii="Arial Narrow" w:hAnsi="Arial Narrow"/>
          <w:sz w:val="20"/>
          <w:szCs w:val="20"/>
        </w:rPr>
        <w:t xml:space="preserve">, Alison, </w:t>
      </w:r>
      <w:r w:rsidRPr="009A2BCB">
        <w:rPr>
          <w:rFonts w:ascii="Arial Narrow" w:hAnsi="Arial Narrow"/>
          <w:b/>
          <w:sz w:val="20"/>
          <w:szCs w:val="20"/>
        </w:rPr>
        <w:t>Fun Home: A Family Tragicomic</w:t>
      </w:r>
      <w:r w:rsidRPr="009A2BCB">
        <w:rPr>
          <w:rFonts w:ascii="Arial Narrow" w:hAnsi="Arial Narrow"/>
          <w:b/>
          <w:sz w:val="20"/>
          <w:szCs w:val="20"/>
        </w:rPr>
        <w:br/>
      </w:r>
      <w:r w:rsidRPr="009A2BCB">
        <w:rPr>
          <w:rFonts w:ascii="Arial Narrow" w:hAnsi="Arial Narrow"/>
          <w:sz w:val="20"/>
          <w:szCs w:val="20"/>
        </w:rPr>
        <w:t>Meet Alison's father, a historic preservation expert and obsessive restorer of the family's Victorian house, a third-generation funeral home director, a high school English teacher, an icily distant parent, and a</w:t>
      </w:r>
      <w:r w:rsidRPr="009A2BCB">
        <w:rPr>
          <w:rStyle w:val="showmorelesscontentelement"/>
          <w:rFonts w:ascii="Arial Narrow" w:hAnsi="Arial Narrow"/>
          <w:sz w:val="20"/>
          <w:szCs w:val="20"/>
        </w:rPr>
        <w:t xml:space="preserve"> closeted homosexual who, as it turns out, is involved with male students and a family babysitter. Through narrative that is alternately heartbreaking and fiercely funny, we are drawn into a daughter's complex yearning for her father. </w:t>
      </w:r>
      <w:r w:rsidR="009A2BCB">
        <w:rPr>
          <w:rStyle w:val="showmorelesscontentelement"/>
          <w:rFonts w:ascii="Arial Narrow" w:hAnsi="Arial Narrow"/>
          <w:sz w:val="20"/>
          <w:szCs w:val="20"/>
        </w:rPr>
        <w:br/>
      </w:r>
      <w:r w:rsidR="009A2BCB">
        <w:rPr>
          <w:rStyle w:val="showmorelesscontentelement"/>
          <w:rFonts w:ascii="Arial Narrow" w:hAnsi="Arial Narrow"/>
          <w:sz w:val="20"/>
          <w:szCs w:val="20"/>
        </w:rPr>
        <w:br/>
      </w:r>
      <w:bookmarkStart w:id="0" w:name="_GoBack"/>
      <w:bookmarkEnd w:id="0"/>
      <w:proofErr w:type="spellStart"/>
      <w:r w:rsidRPr="009A2BCB">
        <w:rPr>
          <w:rStyle w:val="showmorelesscontentelement"/>
          <w:rFonts w:ascii="Arial Narrow" w:hAnsi="Arial Narrow"/>
          <w:sz w:val="20"/>
          <w:szCs w:val="20"/>
        </w:rPr>
        <w:t>Delisle</w:t>
      </w:r>
      <w:proofErr w:type="spellEnd"/>
      <w:r w:rsidRPr="009A2BCB">
        <w:rPr>
          <w:rStyle w:val="showmorelesscontentelement"/>
          <w:rFonts w:ascii="Arial Narrow" w:hAnsi="Arial Narrow"/>
          <w:sz w:val="20"/>
          <w:szCs w:val="20"/>
        </w:rPr>
        <w:t xml:space="preserve">, Guy, </w:t>
      </w:r>
      <w:r w:rsidRPr="009A2BCB">
        <w:rPr>
          <w:rStyle w:val="showmorelesscontentelement"/>
          <w:rFonts w:ascii="Arial Narrow" w:hAnsi="Arial Narrow"/>
          <w:b/>
          <w:sz w:val="20"/>
          <w:szCs w:val="20"/>
        </w:rPr>
        <w:t>Burma Chronicles</w:t>
      </w:r>
      <w:r w:rsidRPr="009A2BCB">
        <w:rPr>
          <w:rStyle w:val="showmorelesscontentelement"/>
          <w:rFonts w:ascii="Arial Narrow" w:hAnsi="Arial Narrow"/>
          <w:b/>
          <w:sz w:val="20"/>
          <w:szCs w:val="20"/>
        </w:rPr>
        <w:br/>
      </w:r>
      <w:proofErr w:type="spellStart"/>
      <w:r w:rsidRPr="009A2BCB">
        <w:rPr>
          <w:rFonts w:ascii="Arial Narrow" w:hAnsi="Arial Narrow"/>
          <w:sz w:val="20"/>
          <w:szCs w:val="20"/>
        </w:rPr>
        <w:t>uy</w:t>
      </w:r>
      <w:proofErr w:type="spellEnd"/>
      <w:r w:rsidRPr="009A2BCB">
        <w:rPr>
          <w:rFonts w:ascii="Arial Narrow" w:hAnsi="Arial Narrow"/>
          <w:sz w:val="20"/>
          <w:szCs w:val="20"/>
        </w:rPr>
        <w:t xml:space="preserve"> </w:t>
      </w:r>
      <w:proofErr w:type="spellStart"/>
      <w:r w:rsidRPr="009A2BCB">
        <w:rPr>
          <w:rFonts w:ascii="Arial Narrow" w:hAnsi="Arial Narrow"/>
          <w:sz w:val="20"/>
          <w:szCs w:val="20"/>
        </w:rPr>
        <w:t>Delisle</w:t>
      </w:r>
      <w:proofErr w:type="spellEnd"/>
      <w:r w:rsidRPr="009A2BCB">
        <w:rPr>
          <w:rFonts w:ascii="Arial Narrow" w:hAnsi="Arial Narrow"/>
          <w:sz w:val="20"/>
          <w:szCs w:val="20"/>
        </w:rPr>
        <w:t xml:space="preserve"> uses a graphic novel format to reflect on the experiences he had while working in a Burma--Myanmar--where his wife's career allowed him to explore Burma's rural and impoverished regions.</w:t>
      </w:r>
    </w:p>
    <w:p w:rsidR="001D6375" w:rsidRPr="009A2BCB" w:rsidRDefault="001D6375" w:rsidP="001D6375">
      <w:pPr>
        <w:rPr>
          <w:rFonts w:ascii="Arial Narrow" w:hAnsi="Arial Narrow"/>
          <w:sz w:val="20"/>
          <w:szCs w:val="20"/>
        </w:rPr>
      </w:pPr>
      <w:r w:rsidRPr="009A2BCB">
        <w:rPr>
          <w:rFonts w:ascii="Arial Narrow" w:hAnsi="Arial Narrow"/>
          <w:sz w:val="20"/>
          <w:szCs w:val="20"/>
        </w:rPr>
        <w:t xml:space="preserve">Forney, Ellen, </w:t>
      </w:r>
      <w:r w:rsidRPr="009A2BCB">
        <w:rPr>
          <w:rFonts w:ascii="Arial Narrow" w:hAnsi="Arial Narrow"/>
          <w:b/>
          <w:sz w:val="20"/>
          <w:szCs w:val="20"/>
        </w:rPr>
        <w:t>Marbles: Mania, Depression, Michelangelo, and Me</w:t>
      </w:r>
      <w:r w:rsidRPr="009A2BCB">
        <w:rPr>
          <w:rFonts w:ascii="Arial Narrow" w:hAnsi="Arial Narrow"/>
          <w:b/>
          <w:sz w:val="20"/>
          <w:szCs w:val="20"/>
        </w:rPr>
        <w:br/>
      </w:r>
      <w:proofErr w:type="gramStart"/>
      <w:r w:rsidRPr="009A2BCB">
        <w:rPr>
          <w:rFonts w:ascii="Arial Narrow" w:hAnsi="Arial Narrow"/>
          <w:sz w:val="20"/>
          <w:szCs w:val="20"/>
        </w:rPr>
        <w:t>Shortly</w:t>
      </w:r>
      <w:proofErr w:type="gramEnd"/>
      <w:r w:rsidRPr="009A2BCB">
        <w:rPr>
          <w:rFonts w:ascii="Arial Narrow" w:hAnsi="Arial Narrow"/>
          <w:sz w:val="20"/>
          <w:szCs w:val="20"/>
        </w:rPr>
        <w:t xml:space="preserve"> before her thirtieth birthday, Ellen Forney was diagnosed with bipolar disorder. Flagrantly manic but terrified that medications would cause her to lose her creativity and livelihood, she began a years-long struggle to find mental stability without losing herself or her passion.</w:t>
      </w:r>
    </w:p>
    <w:p w:rsidR="001D6375" w:rsidRPr="009A2BCB" w:rsidRDefault="00466844" w:rsidP="001D6375">
      <w:pPr>
        <w:rPr>
          <w:rFonts w:ascii="Arial Narrow" w:hAnsi="Arial Narrow"/>
          <w:b/>
          <w:sz w:val="20"/>
          <w:szCs w:val="20"/>
        </w:rPr>
      </w:pPr>
      <w:r w:rsidRPr="009A2BCB">
        <w:rPr>
          <w:rFonts w:ascii="Arial Narrow" w:hAnsi="Arial Narrow"/>
          <w:sz w:val="20"/>
          <w:szCs w:val="20"/>
        </w:rPr>
        <w:t xml:space="preserve">Georges, Nicole, J, </w:t>
      </w:r>
      <w:r w:rsidRPr="009A2BCB">
        <w:rPr>
          <w:rFonts w:ascii="Arial Narrow" w:hAnsi="Arial Narrow"/>
          <w:b/>
          <w:sz w:val="20"/>
          <w:szCs w:val="20"/>
        </w:rPr>
        <w:t>Calling Dr. Laura</w:t>
      </w:r>
      <w:r w:rsidR="009A2BCB" w:rsidRPr="009A2BCB">
        <w:rPr>
          <w:rFonts w:ascii="Arial Narrow" w:hAnsi="Arial Narrow"/>
          <w:b/>
          <w:sz w:val="20"/>
          <w:szCs w:val="20"/>
        </w:rPr>
        <w:br/>
      </w:r>
      <w:r w:rsidR="009A2BCB" w:rsidRPr="009A2BCB">
        <w:rPr>
          <w:rFonts w:ascii="Arial Narrow" w:hAnsi="Arial Narrow"/>
          <w:sz w:val="20"/>
          <w:szCs w:val="20"/>
        </w:rPr>
        <w:t>Wh</w:t>
      </w:r>
      <w:r w:rsidR="009A2BCB" w:rsidRPr="009A2BCB">
        <w:rPr>
          <w:rFonts w:ascii="Arial Narrow" w:hAnsi="Arial Narrow"/>
          <w:sz w:val="20"/>
          <w:szCs w:val="20"/>
        </w:rPr>
        <w:t xml:space="preserve">en Nicole Georges was two years old, her family told her that her father was dead. When she was twenty-three, a psychic told her he was alive. Her sister, saddled with guilt, admits that the psychic is right and that the whole family has conspired to keep him a secret. Sent into a tailspin about her identity, Nicole turns to radio talk-show host Dr. Laura </w:t>
      </w:r>
      <w:proofErr w:type="spellStart"/>
      <w:r w:rsidR="009A2BCB" w:rsidRPr="009A2BCB">
        <w:rPr>
          <w:rFonts w:ascii="Arial Narrow" w:hAnsi="Arial Narrow"/>
          <w:sz w:val="20"/>
          <w:szCs w:val="20"/>
        </w:rPr>
        <w:t>Schlessinger</w:t>
      </w:r>
      <w:proofErr w:type="spellEnd"/>
      <w:r w:rsidR="009A2BCB" w:rsidRPr="009A2BCB">
        <w:rPr>
          <w:rFonts w:ascii="Arial Narrow" w:hAnsi="Arial Narrow"/>
          <w:sz w:val="20"/>
          <w:szCs w:val="20"/>
        </w:rPr>
        <w:t xml:space="preserve"> for advice</w:t>
      </w:r>
      <w:r w:rsidR="009A2BCB">
        <w:rPr>
          <w:rFonts w:ascii="Arial Narrow" w:hAnsi="Arial Narrow"/>
          <w:sz w:val="20"/>
          <w:szCs w:val="20"/>
        </w:rPr>
        <w:t>.</w:t>
      </w:r>
      <w:r w:rsidR="009A2BCB">
        <w:rPr>
          <w:rFonts w:ascii="Arial Narrow" w:hAnsi="Arial Narrow"/>
          <w:sz w:val="20"/>
          <w:szCs w:val="20"/>
        </w:rPr>
        <w:br/>
      </w:r>
      <w:r w:rsidR="009A2BCB">
        <w:rPr>
          <w:rFonts w:ascii="Arial Narrow" w:hAnsi="Arial Narrow"/>
          <w:sz w:val="20"/>
          <w:szCs w:val="20"/>
        </w:rPr>
        <w:br/>
      </w:r>
      <w:proofErr w:type="spellStart"/>
      <w:r w:rsidR="001D6375" w:rsidRPr="009A2BCB">
        <w:rPr>
          <w:rFonts w:ascii="Arial Narrow" w:hAnsi="Arial Narrow"/>
          <w:sz w:val="20"/>
          <w:szCs w:val="20"/>
        </w:rPr>
        <w:t>Knisley</w:t>
      </w:r>
      <w:proofErr w:type="spellEnd"/>
      <w:r w:rsidR="001D6375" w:rsidRPr="009A2BCB">
        <w:rPr>
          <w:rFonts w:ascii="Arial Narrow" w:hAnsi="Arial Narrow"/>
          <w:sz w:val="20"/>
          <w:szCs w:val="20"/>
        </w:rPr>
        <w:t xml:space="preserve">, Lucy </w:t>
      </w:r>
      <w:r w:rsidR="001D6375" w:rsidRPr="009A2BCB">
        <w:rPr>
          <w:rFonts w:ascii="Arial Narrow" w:hAnsi="Arial Narrow"/>
          <w:b/>
          <w:sz w:val="20"/>
          <w:szCs w:val="20"/>
        </w:rPr>
        <w:t>Relish: My Life in the Kitchen</w:t>
      </w:r>
      <w:r w:rsidR="001D6375" w:rsidRPr="009A2BCB">
        <w:rPr>
          <w:rFonts w:ascii="Arial Narrow" w:hAnsi="Arial Narrow"/>
          <w:b/>
          <w:sz w:val="20"/>
          <w:szCs w:val="20"/>
        </w:rPr>
        <w:br/>
      </w:r>
      <w:r w:rsidR="001D6375" w:rsidRPr="009A2BCB">
        <w:rPr>
          <w:rFonts w:ascii="Arial Narrow" w:hAnsi="Arial Narrow"/>
          <w:sz w:val="20"/>
          <w:szCs w:val="20"/>
        </w:rPr>
        <w:t xml:space="preserve">Lucy </w:t>
      </w:r>
      <w:proofErr w:type="spellStart"/>
      <w:r w:rsidR="001D6375" w:rsidRPr="009A2BCB">
        <w:rPr>
          <w:rFonts w:ascii="Arial Narrow" w:hAnsi="Arial Narrow"/>
          <w:sz w:val="20"/>
          <w:szCs w:val="20"/>
        </w:rPr>
        <w:t>Knisley</w:t>
      </w:r>
      <w:proofErr w:type="spellEnd"/>
      <w:r w:rsidR="001D6375" w:rsidRPr="009A2BCB">
        <w:rPr>
          <w:rFonts w:ascii="Arial Narrow" w:hAnsi="Arial Narrow"/>
          <w:sz w:val="20"/>
          <w:szCs w:val="20"/>
        </w:rPr>
        <w:t xml:space="preserve"> loves food. The daughter of a chef and a gourmet, this talented young cartoonist comes by her obsession honestly. In her forthright, thoughtful, and funny memoir, Lucy traces key episodes in her life thus far, framed by what she </w:t>
      </w:r>
      <w:proofErr w:type="gramStart"/>
      <w:r w:rsidR="001D6375" w:rsidRPr="009A2BCB">
        <w:rPr>
          <w:rFonts w:ascii="Arial Narrow" w:hAnsi="Arial Narrow"/>
          <w:sz w:val="20"/>
          <w:szCs w:val="20"/>
        </w:rPr>
        <w:t>was eating at the time and lessons</w:t>
      </w:r>
      <w:proofErr w:type="gramEnd"/>
      <w:r w:rsidR="001D6375" w:rsidRPr="009A2BCB">
        <w:rPr>
          <w:rFonts w:ascii="Arial Narrow" w:hAnsi="Arial Narrow"/>
          <w:sz w:val="20"/>
          <w:szCs w:val="20"/>
        </w:rPr>
        <w:t xml:space="preserve"> learned about food, cooking, and life.</w:t>
      </w:r>
    </w:p>
    <w:p w:rsidR="001D6375" w:rsidRPr="009A2BCB" w:rsidRDefault="001D6375" w:rsidP="001D6375">
      <w:pPr>
        <w:rPr>
          <w:rFonts w:ascii="Arial Narrow" w:hAnsi="Arial Narrow"/>
          <w:sz w:val="20"/>
          <w:szCs w:val="20"/>
        </w:rPr>
      </w:pPr>
      <w:proofErr w:type="spellStart"/>
      <w:r w:rsidRPr="009A2BCB">
        <w:rPr>
          <w:rFonts w:ascii="Arial Narrow" w:hAnsi="Arial Narrow"/>
          <w:sz w:val="20"/>
          <w:szCs w:val="20"/>
        </w:rPr>
        <w:lastRenderedPageBreak/>
        <w:t>Marchetto</w:t>
      </w:r>
      <w:proofErr w:type="spellEnd"/>
      <w:r w:rsidRPr="009A2BCB">
        <w:rPr>
          <w:rFonts w:ascii="Arial Narrow" w:hAnsi="Arial Narrow"/>
          <w:sz w:val="20"/>
          <w:szCs w:val="20"/>
        </w:rPr>
        <w:t xml:space="preserve">, Marisa </w:t>
      </w:r>
      <w:proofErr w:type="spellStart"/>
      <w:r w:rsidRPr="009A2BCB">
        <w:rPr>
          <w:rFonts w:ascii="Arial Narrow" w:hAnsi="Arial Narrow"/>
          <w:sz w:val="20"/>
          <w:szCs w:val="20"/>
        </w:rPr>
        <w:t>Acocella</w:t>
      </w:r>
      <w:proofErr w:type="spellEnd"/>
      <w:r w:rsidRPr="009A2BCB">
        <w:rPr>
          <w:rFonts w:ascii="Arial Narrow" w:hAnsi="Arial Narrow"/>
          <w:sz w:val="20"/>
          <w:szCs w:val="20"/>
        </w:rPr>
        <w:t xml:space="preserve">, </w:t>
      </w:r>
      <w:r w:rsidRPr="009A2BCB">
        <w:rPr>
          <w:rFonts w:ascii="Arial Narrow" w:hAnsi="Arial Narrow"/>
          <w:b/>
          <w:sz w:val="20"/>
          <w:szCs w:val="20"/>
        </w:rPr>
        <w:t>Cancer Vixen</w:t>
      </w:r>
      <w:r w:rsidRPr="009A2BCB">
        <w:rPr>
          <w:rFonts w:ascii="Arial Narrow" w:hAnsi="Arial Narrow"/>
          <w:b/>
          <w:sz w:val="20"/>
          <w:szCs w:val="20"/>
        </w:rPr>
        <w:br/>
      </w:r>
      <w:r w:rsidRPr="009A2BCB">
        <w:rPr>
          <w:rFonts w:ascii="Arial Narrow" w:hAnsi="Arial Narrow"/>
          <w:sz w:val="20"/>
          <w:szCs w:val="20"/>
        </w:rPr>
        <w:t>A New York City cartoonist recounts her eleven-month bout with breast cancer, from initial diagnosis to cure, chronicling her high-powered Manhattan lifestyle, the romance between the ultimate bachelorette and her surprising Prince Charming, and her fierce battle against disease.</w:t>
      </w:r>
    </w:p>
    <w:p w:rsidR="001D6375" w:rsidRPr="009A2BCB" w:rsidRDefault="001D6375" w:rsidP="001D6375">
      <w:pPr>
        <w:rPr>
          <w:rStyle w:val="showmorelesscontentelement"/>
          <w:rFonts w:ascii="Arial Narrow" w:hAnsi="Arial Narrow"/>
          <w:b/>
          <w:sz w:val="20"/>
          <w:szCs w:val="20"/>
        </w:rPr>
      </w:pPr>
      <w:proofErr w:type="spellStart"/>
      <w:r w:rsidRPr="009A2BCB">
        <w:rPr>
          <w:rStyle w:val="showmorelesscontentelement"/>
          <w:rFonts w:ascii="Arial Narrow" w:hAnsi="Arial Narrow"/>
          <w:sz w:val="20"/>
          <w:szCs w:val="20"/>
        </w:rPr>
        <w:t>Pekar</w:t>
      </w:r>
      <w:proofErr w:type="spellEnd"/>
      <w:r w:rsidRPr="009A2BCB">
        <w:rPr>
          <w:rStyle w:val="showmorelesscontentelement"/>
          <w:rFonts w:ascii="Arial Narrow" w:hAnsi="Arial Narrow"/>
          <w:sz w:val="20"/>
          <w:szCs w:val="20"/>
        </w:rPr>
        <w:t xml:space="preserve">, Harvey, </w:t>
      </w:r>
      <w:r w:rsidRPr="009A2BCB">
        <w:rPr>
          <w:rStyle w:val="showmorelesscontentelement"/>
          <w:rFonts w:ascii="Arial Narrow" w:hAnsi="Arial Narrow"/>
          <w:b/>
          <w:sz w:val="20"/>
          <w:szCs w:val="20"/>
        </w:rPr>
        <w:t>American Splendor</w:t>
      </w:r>
      <w:r w:rsidRPr="009A2BCB">
        <w:rPr>
          <w:rStyle w:val="showmorelesscontentelement"/>
          <w:rFonts w:ascii="Arial Narrow" w:hAnsi="Arial Narrow"/>
          <w:b/>
          <w:sz w:val="20"/>
          <w:szCs w:val="20"/>
        </w:rPr>
        <w:br/>
      </w:r>
      <w:r w:rsidRPr="009A2BCB">
        <w:rPr>
          <w:rFonts w:ascii="Arial Narrow" w:hAnsi="Arial Narrow"/>
          <w:sz w:val="20"/>
          <w:szCs w:val="20"/>
        </w:rPr>
        <w:t xml:space="preserve">Cleveland native Harvey </w:t>
      </w:r>
      <w:proofErr w:type="spellStart"/>
      <w:r w:rsidRPr="009A2BCB">
        <w:rPr>
          <w:rFonts w:ascii="Arial Narrow" w:hAnsi="Arial Narrow"/>
          <w:sz w:val="20"/>
          <w:szCs w:val="20"/>
        </w:rPr>
        <w:t>Pekar</w:t>
      </w:r>
      <w:proofErr w:type="spellEnd"/>
      <w:r w:rsidRPr="009A2BCB">
        <w:rPr>
          <w:rFonts w:ascii="Arial Narrow" w:hAnsi="Arial Narrow"/>
          <w:sz w:val="20"/>
          <w:szCs w:val="20"/>
        </w:rPr>
        <w:t xml:space="preserve"> is a true American original. A V.A. hospital file clerk and comic book writer, Harvey chronicles the ordinary and mundane in stories both funny and touching.</w:t>
      </w:r>
    </w:p>
    <w:p w:rsidR="001D6375" w:rsidRPr="009A2BCB" w:rsidRDefault="001D6375" w:rsidP="001D6375">
      <w:pPr>
        <w:rPr>
          <w:rFonts w:ascii="Arial Narrow" w:hAnsi="Arial Narrow"/>
          <w:sz w:val="20"/>
          <w:szCs w:val="20"/>
        </w:rPr>
      </w:pPr>
      <w:r w:rsidRPr="009A2BCB">
        <w:rPr>
          <w:rStyle w:val="showmorelesscontentelement"/>
          <w:rFonts w:ascii="Arial Narrow" w:hAnsi="Arial Narrow"/>
          <w:sz w:val="20"/>
          <w:szCs w:val="20"/>
        </w:rPr>
        <w:t xml:space="preserve">Sacco, Joe, </w:t>
      </w:r>
      <w:r w:rsidRPr="009A2BCB">
        <w:rPr>
          <w:rStyle w:val="showmorelesscontentelement"/>
          <w:rFonts w:ascii="Arial Narrow" w:hAnsi="Arial Narrow"/>
          <w:b/>
          <w:sz w:val="20"/>
          <w:szCs w:val="20"/>
        </w:rPr>
        <w:t>Palestine</w:t>
      </w:r>
      <w:r w:rsidRPr="009A2BCB">
        <w:rPr>
          <w:rStyle w:val="showmorelesscontentelement"/>
          <w:rFonts w:ascii="Arial Narrow" w:hAnsi="Arial Narrow"/>
          <w:b/>
          <w:sz w:val="20"/>
          <w:szCs w:val="20"/>
        </w:rPr>
        <w:br/>
        <w:t>I</w:t>
      </w:r>
      <w:r w:rsidRPr="009A2BCB">
        <w:rPr>
          <w:rFonts w:ascii="Arial Narrow" w:hAnsi="Arial Narrow"/>
          <w:sz w:val="20"/>
          <w:szCs w:val="20"/>
        </w:rPr>
        <w:t xml:space="preserve"> n late 1991 and early 1992, Joe Sacco spent two months with Palestinians in the Occupied Territories, traveling and taking notes. Upon returning to the U.S., he started writing and drawing Palestine, which combined the techniques of eyewitness reportage with the medium of comic-book storytelling to explore this complex, emotionally weighty situation.</w:t>
      </w:r>
    </w:p>
    <w:p w:rsidR="001D6375" w:rsidRPr="009A2BCB" w:rsidRDefault="001D6375" w:rsidP="001D6375">
      <w:pPr>
        <w:rPr>
          <w:rFonts w:ascii="Arial Narrow" w:hAnsi="Arial Narrow"/>
          <w:sz w:val="20"/>
          <w:szCs w:val="20"/>
        </w:rPr>
      </w:pPr>
      <w:proofErr w:type="spellStart"/>
      <w:r w:rsidRPr="009A2BCB">
        <w:rPr>
          <w:rStyle w:val="showmorelesscontentelement"/>
          <w:rFonts w:ascii="Arial Narrow" w:hAnsi="Arial Narrow"/>
          <w:sz w:val="20"/>
          <w:szCs w:val="20"/>
        </w:rPr>
        <w:t>Sandel</w:t>
      </w:r>
      <w:proofErr w:type="spellEnd"/>
      <w:r w:rsidRPr="009A2BCB">
        <w:rPr>
          <w:rStyle w:val="showmorelesscontentelement"/>
          <w:rFonts w:ascii="Arial Narrow" w:hAnsi="Arial Narrow"/>
          <w:sz w:val="20"/>
          <w:szCs w:val="20"/>
        </w:rPr>
        <w:t xml:space="preserve">, Laurie, </w:t>
      </w:r>
      <w:r w:rsidRPr="009A2BCB">
        <w:rPr>
          <w:rStyle w:val="showmorelesscontentelement"/>
          <w:rFonts w:ascii="Arial Narrow" w:hAnsi="Arial Narrow"/>
          <w:b/>
          <w:sz w:val="20"/>
          <w:szCs w:val="20"/>
        </w:rPr>
        <w:t>The Imposter’s Daughter</w:t>
      </w:r>
      <w:r w:rsidRPr="009A2BCB">
        <w:rPr>
          <w:rStyle w:val="showmorelesscontentelement"/>
          <w:rFonts w:ascii="Arial Narrow" w:hAnsi="Arial Narrow"/>
          <w:b/>
          <w:sz w:val="20"/>
          <w:szCs w:val="20"/>
        </w:rPr>
        <w:br/>
      </w:r>
      <w:r w:rsidRPr="009A2BCB">
        <w:rPr>
          <w:rFonts w:ascii="Arial Narrow" w:hAnsi="Arial Narrow"/>
          <w:sz w:val="20"/>
          <w:szCs w:val="20"/>
        </w:rPr>
        <w:t>escribes the author's youth as the daughter of a man who shared fantastical tales about his privileged Buenos Aires youth, Vietnam heroism, and celebrity friendships, and her astonishment upon learning that her father fabricated many of his experiences.</w:t>
      </w:r>
    </w:p>
    <w:p w:rsidR="001D6375" w:rsidRPr="009A2BCB" w:rsidRDefault="001D6375" w:rsidP="001D6375">
      <w:pPr>
        <w:rPr>
          <w:rStyle w:val="showmorelesscontentelement"/>
          <w:rFonts w:ascii="Arial Narrow" w:hAnsi="Arial Narrow"/>
          <w:sz w:val="20"/>
          <w:szCs w:val="20"/>
        </w:rPr>
      </w:pPr>
      <w:proofErr w:type="spellStart"/>
      <w:r w:rsidRPr="009A2BCB">
        <w:rPr>
          <w:rStyle w:val="showmorelesscontentelement"/>
          <w:rFonts w:ascii="Arial Narrow" w:hAnsi="Arial Narrow"/>
          <w:sz w:val="20"/>
          <w:szCs w:val="20"/>
        </w:rPr>
        <w:t>Satrapi</w:t>
      </w:r>
      <w:proofErr w:type="spellEnd"/>
      <w:r w:rsidRPr="009A2BCB">
        <w:rPr>
          <w:rStyle w:val="showmorelesscontentelement"/>
          <w:rFonts w:ascii="Arial Narrow" w:hAnsi="Arial Narrow"/>
          <w:sz w:val="20"/>
          <w:szCs w:val="20"/>
        </w:rPr>
        <w:t xml:space="preserve">, </w:t>
      </w:r>
      <w:proofErr w:type="spellStart"/>
      <w:r w:rsidRPr="009A2BCB">
        <w:rPr>
          <w:rStyle w:val="showmorelesscontentelement"/>
          <w:rFonts w:ascii="Arial Narrow" w:hAnsi="Arial Narrow"/>
          <w:sz w:val="20"/>
          <w:szCs w:val="20"/>
        </w:rPr>
        <w:t>Marjane</w:t>
      </w:r>
      <w:proofErr w:type="spellEnd"/>
      <w:r w:rsidRPr="009A2BCB">
        <w:rPr>
          <w:rStyle w:val="showmorelesscontentelement"/>
          <w:rFonts w:ascii="Arial Narrow" w:hAnsi="Arial Narrow"/>
          <w:sz w:val="20"/>
          <w:szCs w:val="20"/>
        </w:rPr>
        <w:t xml:space="preserve">, </w:t>
      </w:r>
      <w:r w:rsidRPr="009A2BCB">
        <w:rPr>
          <w:rStyle w:val="showmorelesscontentelement"/>
          <w:rFonts w:ascii="Arial Narrow" w:hAnsi="Arial Narrow"/>
          <w:b/>
          <w:sz w:val="20"/>
          <w:szCs w:val="20"/>
        </w:rPr>
        <w:t>Persepolis</w:t>
      </w:r>
      <w:r w:rsidRPr="009A2BCB">
        <w:rPr>
          <w:rStyle w:val="showmorelesscontentelement"/>
          <w:rFonts w:ascii="Arial Narrow" w:hAnsi="Arial Narrow"/>
          <w:b/>
          <w:sz w:val="20"/>
          <w:szCs w:val="20"/>
        </w:rPr>
        <w:br/>
      </w:r>
      <w:proofErr w:type="spellStart"/>
      <w:r w:rsidRPr="009A2BCB">
        <w:rPr>
          <w:rFonts w:ascii="Arial Narrow" w:hAnsi="Arial Narrow"/>
          <w:sz w:val="20"/>
          <w:szCs w:val="20"/>
        </w:rPr>
        <w:t>Persepolis</w:t>
      </w:r>
      <w:proofErr w:type="spellEnd"/>
      <w:r w:rsidRPr="009A2BCB">
        <w:rPr>
          <w:rFonts w:ascii="Arial Narrow" w:hAnsi="Arial Narrow"/>
          <w:sz w:val="20"/>
          <w:szCs w:val="20"/>
        </w:rPr>
        <w:t xml:space="preserve"> is </w:t>
      </w:r>
      <w:proofErr w:type="spellStart"/>
      <w:r w:rsidRPr="009A2BCB">
        <w:rPr>
          <w:rFonts w:ascii="Arial Narrow" w:hAnsi="Arial Narrow"/>
          <w:sz w:val="20"/>
          <w:szCs w:val="20"/>
        </w:rPr>
        <w:t>Marjane</w:t>
      </w:r>
      <w:proofErr w:type="spellEnd"/>
      <w:r w:rsidRPr="009A2BCB">
        <w:rPr>
          <w:rFonts w:ascii="Arial Narrow" w:hAnsi="Arial Narrow"/>
          <w:sz w:val="20"/>
          <w:szCs w:val="20"/>
        </w:rPr>
        <w:t xml:space="preserve"> </w:t>
      </w:r>
      <w:proofErr w:type="spellStart"/>
      <w:r w:rsidRPr="009A2BCB">
        <w:rPr>
          <w:rFonts w:ascii="Arial Narrow" w:hAnsi="Arial Narrow"/>
          <w:sz w:val="20"/>
          <w:szCs w:val="20"/>
        </w:rPr>
        <w:t>Satrapi's</w:t>
      </w:r>
      <w:proofErr w:type="spellEnd"/>
      <w:r w:rsidRPr="009A2BCB">
        <w:rPr>
          <w:rFonts w:ascii="Arial Narrow" w:hAnsi="Arial Narrow"/>
          <w:sz w:val="20"/>
          <w:szCs w:val="20"/>
        </w:rPr>
        <w:t xml:space="preserve"> wise, funny, and heartbreaking memoir of growing up in Iran during the Islamic Revolution. In powerful black-and-white comic strip images, </w:t>
      </w:r>
      <w:proofErr w:type="spellStart"/>
      <w:r w:rsidRPr="009A2BCB">
        <w:rPr>
          <w:rFonts w:ascii="Arial Narrow" w:hAnsi="Arial Narrow"/>
          <w:sz w:val="20"/>
          <w:szCs w:val="20"/>
        </w:rPr>
        <w:t>Satrapi</w:t>
      </w:r>
      <w:proofErr w:type="spellEnd"/>
      <w:r w:rsidRPr="009A2BCB">
        <w:rPr>
          <w:rFonts w:ascii="Arial Narrow" w:hAnsi="Arial Narrow"/>
          <w:sz w:val="20"/>
          <w:szCs w:val="20"/>
        </w:rPr>
        <w:t xml:space="preserve"> tells the story of her life in Tehran from ages six to fourteen, years that saw the overthrow of the Shah's regime, the triumph</w:t>
      </w:r>
      <w:r w:rsidRPr="009A2BCB">
        <w:rPr>
          <w:rStyle w:val="showmorelesscontentelement"/>
          <w:rFonts w:ascii="Arial Narrow" w:hAnsi="Arial Narrow"/>
          <w:sz w:val="20"/>
          <w:szCs w:val="20"/>
        </w:rPr>
        <w:t xml:space="preserve"> of the Islamic Revolution, and the devastating effects of war with Iraq.</w:t>
      </w:r>
    </w:p>
    <w:p w:rsidR="001D6375" w:rsidRPr="009A2BCB" w:rsidRDefault="001D6375" w:rsidP="001D6375">
      <w:pPr>
        <w:rPr>
          <w:rStyle w:val="showmorelesscontentelement"/>
          <w:rFonts w:ascii="Arial Narrow" w:hAnsi="Arial Narrow"/>
          <w:sz w:val="20"/>
          <w:szCs w:val="20"/>
        </w:rPr>
      </w:pPr>
      <w:r w:rsidRPr="009A2BCB">
        <w:rPr>
          <w:rStyle w:val="showmorelesscontentelement"/>
          <w:rFonts w:ascii="Arial Narrow" w:hAnsi="Arial Narrow"/>
          <w:sz w:val="20"/>
          <w:szCs w:val="20"/>
        </w:rPr>
        <w:t xml:space="preserve">Small, David, </w:t>
      </w:r>
      <w:r w:rsidRPr="009A2BCB">
        <w:rPr>
          <w:rStyle w:val="showmorelesscontentelement"/>
          <w:rFonts w:ascii="Arial Narrow" w:hAnsi="Arial Narrow"/>
          <w:b/>
          <w:sz w:val="20"/>
          <w:szCs w:val="20"/>
        </w:rPr>
        <w:t>Stitches</w:t>
      </w:r>
      <w:r w:rsidRPr="009A2BCB">
        <w:rPr>
          <w:rStyle w:val="showmorelesscontentelement"/>
          <w:rFonts w:ascii="Arial Narrow" w:hAnsi="Arial Narrow"/>
          <w:b/>
          <w:sz w:val="20"/>
          <w:szCs w:val="20"/>
        </w:rPr>
        <w:br/>
      </w:r>
      <w:r w:rsidRPr="009A2BCB">
        <w:rPr>
          <w:rFonts w:ascii="Arial Narrow" w:hAnsi="Arial Narrow"/>
          <w:sz w:val="20"/>
          <w:szCs w:val="20"/>
        </w:rPr>
        <w:t>One day David Small awoke from a supposedly harmless operation to discover that he had been transformed into a virtual mute. A vocal cord removed, his throat slashed and stitched together like a bloody</w:t>
      </w:r>
      <w:r w:rsidRPr="009A2BCB">
        <w:rPr>
          <w:rStyle w:val="showmorelesscontentelement"/>
          <w:rFonts w:ascii="Arial Narrow" w:hAnsi="Arial Narrow"/>
          <w:sz w:val="20"/>
          <w:szCs w:val="20"/>
        </w:rPr>
        <w:t xml:space="preserve"> boot, the fourteen-year-old boy had not been told that he had cancer and was expected to die. As the images painfully tumble out, one by one, we gain a ringside seat at a gothic family drama where David, a highly anxious yet supremely talented child, all too often became the unwitting object of his parents' buried frustration and rage. Believing that they were trying to do their best, David's parents did just the reverse.</w:t>
      </w:r>
    </w:p>
    <w:p w:rsidR="001D6375" w:rsidRPr="009A2BCB" w:rsidRDefault="001D6375" w:rsidP="001D6375">
      <w:pPr>
        <w:rPr>
          <w:rFonts w:ascii="Arial Narrow" w:hAnsi="Arial Narrow"/>
          <w:sz w:val="20"/>
          <w:szCs w:val="20"/>
        </w:rPr>
      </w:pPr>
      <w:proofErr w:type="spellStart"/>
      <w:r w:rsidRPr="009A2BCB">
        <w:rPr>
          <w:rFonts w:ascii="Arial Narrow" w:hAnsi="Arial Narrow"/>
          <w:sz w:val="20"/>
          <w:szCs w:val="20"/>
        </w:rPr>
        <w:t>Spiegleman</w:t>
      </w:r>
      <w:proofErr w:type="spellEnd"/>
      <w:r w:rsidRPr="009A2BCB">
        <w:rPr>
          <w:rFonts w:ascii="Arial Narrow" w:hAnsi="Arial Narrow"/>
          <w:sz w:val="20"/>
          <w:szCs w:val="20"/>
        </w:rPr>
        <w:t xml:space="preserve">, Art, </w:t>
      </w:r>
      <w:proofErr w:type="spellStart"/>
      <w:r w:rsidRPr="009A2BCB">
        <w:rPr>
          <w:rFonts w:ascii="Arial Narrow" w:hAnsi="Arial Narrow"/>
          <w:b/>
          <w:sz w:val="20"/>
          <w:szCs w:val="20"/>
        </w:rPr>
        <w:t>Maus</w:t>
      </w:r>
      <w:proofErr w:type="spellEnd"/>
      <w:r w:rsidRPr="009A2BCB">
        <w:rPr>
          <w:rFonts w:ascii="Arial Narrow" w:hAnsi="Arial Narrow"/>
          <w:b/>
          <w:sz w:val="20"/>
          <w:szCs w:val="20"/>
        </w:rPr>
        <w:br/>
      </w:r>
      <w:proofErr w:type="gramStart"/>
      <w:r w:rsidRPr="009A2BCB">
        <w:rPr>
          <w:rFonts w:ascii="Arial Narrow" w:hAnsi="Arial Narrow"/>
          <w:sz w:val="20"/>
          <w:szCs w:val="20"/>
        </w:rPr>
        <w:t>The</w:t>
      </w:r>
      <w:proofErr w:type="gramEnd"/>
      <w:r w:rsidRPr="009A2BCB">
        <w:rPr>
          <w:rFonts w:ascii="Arial Narrow" w:hAnsi="Arial Narrow"/>
          <w:sz w:val="20"/>
          <w:szCs w:val="20"/>
        </w:rPr>
        <w:t xml:space="preserve"> author-illustrator traces his father's imprisonment in a Nazi concentration camp through a series of disarming and unusual cartoons arranged to tell the story as a novel.</w:t>
      </w:r>
    </w:p>
    <w:p w:rsidR="00D83595" w:rsidRPr="009A2BCB" w:rsidRDefault="001D6375" w:rsidP="001D6375">
      <w:pPr>
        <w:rPr>
          <w:rFonts w:ascii="Arial Narrow" w:hAnsi="Arial Narrow"/>
          <w:sz w:val="20"/>
          <w:szCs w:val="20"/>
        </w:rPr>
      </w:pPr>
      <w:r w:rsidRPr="009A2BCB">
        <w:rPr>
          <w:rFonts w:ascii="Arial Narrow" w:hAnsi="Arial Narrow"/>
          <w:sz w:val="20"/>
          <w:szCs w:val="20"/>
        </w:rPr>
        <w:t xml:space="preserve">Thompson, Craig, </w:t>
      </w:r>
      <w:r w:rsidRPr="009A2BCB">
        <w:rPr>
          <w:rFonts w:ascii="Arial Narrow" w:hAnsi="Arial Narrow"/>
          <w:b/>
          <w:sz w:val="20"/>
          <w:szCs w:val="20"/>
        </w:rPr>
        <w:t>Blankets</w:t>
      </w:r>
      <w:r w:rsidRPr="009A2BCB">
        <w:rPr>
          <w:rFonts w:ascii="Arial Narrow" w:hAnsi="Arial Narrow"/>
          <w:b/>
          <w:sz w:val="20"/>
          <w:szCs w:val="20"/>
        </w:rPr>
        <w:br/>
      </w:r>
      <w:proofErr w:type="gramStart"/>
      <w:r w:rsidRPr="009A2BCB">
        <w:rPr>
          <w:rFonts w:ascii="Arial Narrow" w:hAnsi="Arial Narrow"/>
          <w:sz w:val="20"/>
          <w:szCs w:val="20"/>
        </w:rPr>
        <w:t>Loosely</w:t>
      </w:r>
      <w:proofErr w:type="gramEnd"/>
      <w:r w:rsidRPr="009A2BCB">
        <w:rPr>
          <w:rFonts w:ascii="Arial Narrow" w:hAnsi="Arial Narrow"/>
          <w:sz w:val="20"/>
          <w:szCs w:val="20"/>
        </w:rPr>
        <w:t xml:space="preserve"> based on the author's life, chronicling his journey from childhood to adulthood, exploring the people, experiences, and beliefs that he encountered along the way.</w:t>
      </w:r>
    </w:p>
    <w:sectPr w:rsidR="00D83595" w:rsidRPr="009A2BCB" w:rsidSect="00D83595">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5"/>
    <w:rsid w:val="00042727"/>
    <w:rsid w:val="0005031A"/>
    <w:rsid w:val="000857F4"/>
    <w:rsid w:val="000E1AE3"/>
    <w:rsid w:val="000F122F"/>
    <w:rsid w:val="00146BE0"/>
    <w:rsid w:val="001D6375"/>
    <w:rsid w:val="00225310"/>
    <w:rsid w:val="00253DD9"/>
    <w:rsid w:val="002D62C3"/>
    <w:rsid w:val="00323B17"/>
    <w:rsid w:val="00346AE2"/>
    <w:rsid w:val="003A3A95"/>
    <w:rsid w:val="004058A0"/>
    <w:rsid w:val="004557A0"/>
    <w:rsid w:val="00466844"/>
    <w:rsid w:val="004E0BCB"/>
    <w:rsid w:val="00544C36"/>
    <w:rsid w:val="00545EA7"/>
    <w:rsid w:val="00665460"/>
    <w:rsid w:val="0067190C"/>
    <w:rsid w:val="006902F7"/>
    <w:rsid w:val="006A7007"/>
    <w:rsid w:val="006D0024"/>
    <w:rsid w:val="006D18DC"/>
    <w:rsid w:val="006E53C4"/>
    <w:rsid w:val="0078339E"/>
    <w:rsid w:val="007871C3"/>
    <w:rsid w:val="00806C87"/>
    <w:rsid w:val="00873EEF"/>
    <w:rsid w:val="00875A35"/>
    <w:rsid w:val="008F55A8"/>
    <w:rsid w:val="009238DD"/>
    <w:rsid w:val="00974061"/>
    <w:rsid w:val="009A2BCB"/>
    <w:rsid w:val="009B13B1"/>
    <w:rsid w:val="009D3C83"/>
    <w:rsid w:val="00A73649"/>
    <w:rsid w:val="00A93875"/>
    <w:rsid w:val="00B1031F"/>
    <w:rsid w:val="00C2318A"/>
    <w:rsid w:val="00CC4C2D"/>
    <w:rsid w:val="00CF5D61"/>
    <w:rsid w:val="00D02491"/>
    <w:rsid w:val="00D83595"/>
    <w:rsid w:val="00E26FC2"/>
    <w:rsid w:val="00EB6638"/>
    <w:rsid w:val="00F05195"/>
    <w:rsid w:val="00F536C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40272-B2E6-468E-9399-AB1768E5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wmorelesscontentelement">
    <w:name w:val="showmorelesscontentelement"/>
    <w:basedOn w:val="DefaultParagraphFont"/>
    <w:rsid w:val="0078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8825">
      <w:bodyDiv w:val="1"/>
      <w:marLeft w:val="0"/>
      <w:marRight w:val="0"/>
      <w:marTop w:val="0"/>
      <w:marBottom w:val="0"/>
      <w:divBdr>
        <w:top w:val="none" w:sz="0" w:space="0" w:color="auto"/>
        <w:left w:val="none" w:sz="0" w:space="0" w:color="auto"/>
        <w:bottom w:val="none" w:sz="0" w:space="0" w:color="auto"/>
        <w:right w:val="none" w:sz="0" w:space="0" w:color="auto"/>
      </w:divBdr>
      <w:divsChild>
        <w:div w:id="1329676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and Jay Maskell</dc:creator>
  <cp:keywords/>
  <dc:description/>
  <cp:lastModifiedBy>Sam and Jay Maskell</cp:lastModifiedBy>
  <cp:revision>4</cp:revision>
  <dcterms:created xsi:type="dcterms:W3CDTF">2014-10-23T18:32:00Z</dcterms:created>
  <dcterms:modified xsi:type="dcterms:W3CDTF">2014-10-23T19:08:00Z</dcterms:modified>
</cp:coreProperties>
</file>